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1" w:lineRule="atLeast"/>
        <w:ind w:left="0" w:right="0"/>
        <w:rPr>
          <w:sz w:val="33"/>
          <w:szCs w:val="33"/>
        </w:rPr>
      </w:pPr>
      <w:r>
        <w:rPr>
          <w:i w:val="0"/>
          <w:iCs w:val="0"/>
          <w:caps w:val="0"/>
          <w:spacing w:val="8"/>
          <w:sz w:val="33"/>
          <w:szCs w:val="33"/>
          <w:bdr w:val="none" w:color="auto" w:sz="0" w:space="0"/>
          <w:shd w:val="clear" w:fill="FFFFFF"/>
        </w:rPr>
        <w:t>我校成功举办“基础医学与医工交叉论坛”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30" w:afterAutospacing="0" w:line="300" w:lineRule="atLeast"/>
        <w:ind w:left="0" w:right="0" w:firstLine="0"/>
        <w:jc w:val="left"/>
        <w:rPr>
          <w:rFonts w:ascii="微软雅黑" w:hAnsi="微软雅黑" w:eastAsia="微软雅黑" w:cs="微软雅黑"/>
          <w:i w:val="0"/>
          <w:iCs w:val="0"/>
          <w:caps w:val="0"/>
          <w:spacing w:val="8"/>
          <w:sz w:val="0"/>
          <w:szCs w:val="0"/>
        </w:rPr>
      </w:pPr>
      <w:r>
        <w:rPr>
          <w:rFonts w:hint="eastAsia" w:ascii="微软雅黑" w:hAnsi="微软雅黑" w:eastAsia="微软雅黑" w:cs="微软雅黑"/>
          <w:i w:val="0"/>
          <w:iCs w:val="0"/>
          <w:caps w:val="0"/>
          <w:spacing w:val="8"/>
          <w:kern w:val="0"/>
          <w:sz w:val="22"/>
          <w:szCs w:val="22"/>
          <w:u w:val="none"/>
          <w:bdr w:val="none" w:color="auto" w:sz="0" w:space="0"/>
          <w:shd w:val="clear" w:fill="FFFFFF"/>
          <w:lang w:val="en-US" w:eastAsia="zh-CN" w:bidi="ar"/>
        </w:rPr>
        <w:fldChar w:fldCharType="begin"/>
      </w:r>
      <w:r>
        <w:rPr>
          <w:rFonts w:hint="eastAsia" w:ascii="微软雅黑" w:hAnsi="微软雅黑" w:eastAsia="微软雅黑" w:cs="微软雅黑"/>
          <w:i w:val="0"/>
          <w:iCs w:val="0"/>
          <w:caps w:val="0"/>
          <w:spacing w:val="8"/>
          <w:kern w:val="0"/>
          <w:sz w:val="22"/>
          <w:szCs w:val="22"/>
          <w:u w:val="none"/>
          <w:bdr w:val="none" w:color="auto" w:sz="0" w:space="0"/>
          <w:shd w:val="clear" w:fill="FFFFFF"/>
          <w:lang w:val="en-US" w:eastAsia="zh-CN" w:bidi="ar"/>
        </w:rPr>
        <w:instrText xml:space="preserve"> HYPERLINK "javascript:void(0);" </w:instrText>
      </w:r>
      <w:r>
        <w:rPr>
          <w:rFonts w:hint="eastAsia" w:ascii="微软雅黑" w:hAnsi="微软雅黑" w:eastAsia="微软雅黑" w:cs="微软雅黑"/>
          <w:i w:val="0"/>
          <w:iCs w:val="0"/>
          <w:caps w:val="0"/>
          <w:spacing w:val="8"/>
          <w:kern w:val="0"/>
          <w:sz w:val="22"/>
          <w:szCs w:val="22"/>
          <w:u w:val="none"/>
          <w:bdr w:val="none" w:color="auto" w:sz="0" w:space="0"/>
          <w:shd w:val="clear" w:fill="FFFFFF"/>
          <w:lang w:val="en-US" w:eastAsia="zh-CN" w:bidi="ar"/>
        </w:rPr>
        <w:fldChar w:fldCharType="separate"/>
      </w:r>
      <w:r>
        <w:rPr>
          <w:rStyle w:val="8"/>
          <w:rFonts w:hint="eastAsia" w:ascii="微软雅黑" w:hAnsi="微软雅黑" w:eastAsia="微软雅黑" w:cs="微软雅黑"/>
          <w:i w:val="0"/>
          <w:iCs w:val="0"/>
          <w:caps w:val="0"/>
          <w:spacing w:val="8"/>
          <w:sz w:val="22"/>
          <w:szCs w:val="22"/>
          <w:u w:val="none"/>
          <w:bdr w:val="none" w:color="auto" w:sz="0" w:space="0"/>
          <w:shd w:val="clear" w:fill="FFFFFF"/>
        </w:rPr>
        <w:t>遵义医科大学</w:t>
      </w:r>
      <w:r>
        <w:rPr>
          <w:rFonts w:hint="eastAsia" w:ascii="微软雅黑" w:hAnsi="微软雅黑" w:eastAsia="微软雅黑" w:cs="微软雅黑"/>
          <w:i w:val="0"/>
          <w:iCs w:val="0"/>
          <w:caps w:val="0"/>
          <w:spacing w:val="8"/>
          <w:kern w:val="0"/>
          <w:sz w:val="22"/>
          <w:szCs w:val="22"/>
          <w:u w:val="none"/>
          <w:bdr w:val="none" w:color="auto" w:sz="0" w:space="0"/>
          <w:shd w:val="clear" w:fill="FFFFFF"/>
          <w:lang w:val="en-US" w:eastAsia="zh-CN" w:bidi="ar"/>
        </w:rPr>
        <w:fldChar w:fldCharType="end"/>
      </w:r>
      <w:r>
        <w:rPr>
          <w:rFonts w:hint="eastAsia" w:ascii="微软雅黑" w:hAnsi="微软雅黑" w:eastAsia="微软雅黑" w:cs="微软雅黑"/>
          <w:i w:val="0"/>
          <w:iCs w:val="0"/>
          <w:caps w:val="0"/>
          <w:spacing w:val="8"/>
          <w:kern w:val="0"/>
          <w:sz w:val="0"/>
          <w:szCs w:val="0"/>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spacing w:val="8"/>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spacing w:val="8"/>
          <w:sz w:val="24"/>
          <w:szCs w:val="24"/>
        </w:rPr>
      </w:pPr>
      <w:r>
        <w:rPr>
          <w:rFonts w:ascii="宋体" w:hAnsi="宋体" w:eastAsia="宋体" w:cs="宋体"/>
          <w:sz w:val="24"/>
          <w:szCs w:val="24"/>
        </w:rPr>
        <w:drawing>
          <wp:inline distT="0" distB="0" distL="114300" distR="114300">
            <wp:extent cx="5588635" cy="2090420"/>
            <wp:effectExtent l="0" t="0" r="12065" b="0"/>
            <wp:docPr id="19" name="图片 19"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IMG_256"/>
                    <pic:cNvPicPr>
                      <a:picLocks noChangeAspect="1"/>
                    </pic:cNvPicPr>
                  </pic:nvPicPr>
                  <pic:blipFill>
                    <a:blip r:embed="rId4"/>
                    <a:stretch>
                      <a:fillRect/>
                    </a:stretch>
                  </pic:blipFill>
                  <pic:spPr>
                    <a:xfrm>
                      <a:off x="0" y="0"/>
                      <a:ext cx="5588635" cy="209042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6"/>
          <w:rFonts w:hint="eastAsia" w:ascii="微软雅黑" w:hAnsi="微软雅黑" w:eastAsia="微软雅黑" w:cs="微软雅黑"/>
          <w:i w:val="0"/>
          <w:iCs w:val="0"/>
          <w:caps w:val="0"/>
          <w:color w:val="426ECB"/>
          <w:spacing w:val="8"/>
          <w:sz w:val="36"/>
          <w:szCs w:val="36"/>
          <w:bdr w:val="none" w:color="auto" w:sz="0" w:space="0"/>
          <w:shd w:val="clear" w:fill="FFFFFF"/>
        </w:rPr>
        <w:t>基础医学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6"/>
          <w:rFonts w:hint="eastAsia" w:ascii="微软雅黑" w:hAnsi="微软雅黑" w:eastAsia="微软雅黑" w:cs="微软雅黑"/>
          <w:i w:val="0"/>
          <w:iCs w:val="0"/>
          <w:caps w:val="0"/>
          <w:color w:val="426ECB"/>
          <w:spacing w:val="8"/>
          <w:sz w:val="36"/>
          <w:szCs w:val="36"/>
          <w:bdr w:val="none" w:color="auto" w:sz="0" w:space="0"/>
          <w:shd w:val="clear" w:fill="FFFFFF"/>
        </w:rPr>
        <w:t>与医工交</w:t>
      </w:r>
      <w:bookmarkStart w:id="0" w:name="_GoBack"/>
      <w:bookmarkEnd w:id="0"/>
      <w:r>
        <w:rPr>
          <w:rStyle w:val="6"/>
          <w:rFonts w:hint="eastAsia" w:ascii="微软雅黑" w:hAnsi="微软雅黑" w:eastAsia="微软雅黑" w:cs="微软雅黑"/>
          <w:i w:val="0"/>
          <w:iCs w:val="0"/>
          <w:caps w:val="0"/>
          <w:color w:val="426ECB"/>
          <w:spacing w:val="8"/>
          <w:sz w:val="36"/>
          <w:szCs w:val="36"/>
          <w:bdr w:val="none" w:color="auto" w:sz="0" w:space="0"/>
          <w:shd w:val="clear" w:fill="FFFFFF"/>
        </w:rPr>
        <w:t>叉论坛</w:t>
      </w:r>
    </w:p>
    <w:p>
      <w:pPr>
        <w:keepNext w:val="0"/>
        <w:keepLines w:val="0"/>
        <w:widowControl/>
        <w:suppressLineNumbers w:val="0"/>
        <w:spacing w:before="0" w:beforeAutospacing="0" w:after="0" w:afterAutospacing="0"/>
        <w:ind w:left="0" w:right="0"/>
        <w:jc w:val="left"/>
      </w:pPr>
      <w:r>
        <w:rPr>
          <w:rFonts w:hint="eastAsia" w:ascii="微软雅黑" w:hAnsi="微软雅黑" w:eastAsia="微软雅黑" w:cs="微软雅黑"/>
          <w:i w:val="0"/>
          <w:iCs w:val="0"/>
          <w:caps w:val="0"/>
          <w:spacing w:val="8"/>
          <w:kern w:val="0"/>
          <w:sz w:val="24"/>
          <w:szCs w:val="24"/>
          <w:bdr w:val="none" w:color="auto" w:sz="0" w:space="0"/>
          <w:shd w:val="clear" w:fill="FFFFFF"/>
          <w:lang w:val="en-US" w:eastAsia="zh-CN" w:bidi="ar"/>
        </w:rPr>
        <w:drawing>
          <wp:inline distT="0" distB="0" distL="114300" distR="114300">
            <wp:extent cx="5410200" cy="552450"/>
            <wp:effectExtent l="0" t="0" r="0" b="0"/>
            <wp:docPr id="12"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5" descr="IMG_260"/>
                    <pic:cNvPicPr>
                      <a:picLocks noChangeAspect="1"/>
                    </pic:cNvPicPr>
                  </pic:nvPicPr>
                  <pic:blipFill>
                    <a:blip r:embed="rId5"/>
                    <a:stretch>
                      <a:fillRect/>
                    </a:stretch>
                  </pic:blipFill>
                  <pic:spPr>
                    <a:xfrm>
                      <a:off x="0" y="0"/>
                      <a:ext cx="5410200" cy="55245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FFFFFF"/>
          <w:spacing w:val="8"/>
          <w:sz w:val="18"/>
          <w:szCs w:val="18"/>
          <w:bdr w:val="none" w:color="auto" w:sz="0" w:space="0"/>
          <w:shd w:val="clear" w:fill="FFFFFF"/>
        </w:rPr>
        <w:t>在我校成功举办</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微软雅黑" w:hAnsi="微软雅黑" w:eastAsia="微软雅黑" w:cs="微软雅黑"/>
          <w:i w:val="0"/>
          <w:iCs w:val="0"/>
          <w:caps w:val="0"/>
          <w:spacing w:val="8"/>
          <w:sz w:val="21"/>
          <w:szCs w:val="21"/>
          <w:shd w:val="clear" w:fill="FFFFFF"/>
        </w:rPr>
        <w:drawing>
          <wp:inline distT="0" distB="0" distL="114300" distR="114300">
            <wp:extent cx="5193665" cy="2914015"/>
            <wp:effectExtent l="0" t="0" r="6985" b="635"/>
            <wp:docPr id="13"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6" descr="IMG_261"/>
                    <pic:cNvPicPr>
                      <a:picLocks noChangeAspect="1"/>
                    </pic:cNvPicPr>
                  </pic:nvPicPr>
                  <pic:blipFill>
                    <a:blip r:embed="rId6"/>
                    <a:stretch>
                      <a:fillRect/>
                    </a:stretch>
                  </pic:blipFill>
                  <pic:spPr>
                    <a:xfrm>
                      <a:off x="0" y="0"/>
                      <a:ext cx="5193665" cy="291401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eastAsia" w:ascii="微软雅黑" w:hAnsi="微软雅黑" w:eastAsia="微软雅黑" w:cs="微软雅黑"/>
          <w:i w:val="0"/>
          <w:iCs w:val="0"/>
          <w:caps w:val="0"/>
          <w:spacing w:val="8"/>
          <w:sz w:val="21"/>
          <w:szCs w:val="21"/>
          <w:bdr w:val="none" w:color="auto" w:sz="0" w:space="0"/>
          <w:shd w:val="clear" w:fill="FFFFFF"/>
        </w:rPr>
        <w:t>9月10日，遵义医科大学“基础医学与医工交叉论坛”在学校道德讲堂举行。此次论坛邀请了华南理工大学王均教授、浙江大学管敏鑫教授、中国科学院北京生命科学研究院孙中生研究员、浙江大学王毅教授、中国医学科学院张其清教授、四川大学华西医院钱志勇教授、海南大学罗海彬教授、广州中医药大学吴宝剑教授、国家纳米科学中心李素萍研究员、海南大学黄玲教授，以及我校平渊教授、喻安永教授、张锋教授、刘雪梅教授、杨加伟教授、赵娟娟博士等校内外知名专家学者出席会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微软雅黑" w:hAnsi="微软雅黑" w:eastAsia="微软雅黑" w:cs="微软雅黑"/>
          <w:i w:val="0"/>
          <w:iCs w:val="0"/>
          <w:caps w:val="0"/>
          <w:spacing w:val="8"/>
          <w:sz w:val="21"/>
          <w:szCs w:val="21"/>
          <w:shd w:val="clear" w:fill="FFFFFF"/>
        </w:rPr>
        <w:drawing>
          <wp:inline distT="0" distB="0" distL="114300" distR="114300">
            <wp:extent cx="4774565" cy="2679700"/>
            <wp:effectExtent l="0" t="0" r="6985" b="6350"/>
            <wp:docPr id="14" name="图片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7" descr="IMG_262"/>
                    <pic:cNvPicPr>
                      <a:picLocks noChangeAspect="1"/>
                    </pic:cNvPicPr>
                  </pic:nvPicPr>
                  <pic:blipFill>
                    <a:blip r:embed="rId7"/>
                    <a:stretch>
                      <a:fillRect/>
                    </a:stretch>
                  </pic:blipFill>
                  <pic:spPr>
                    <a:xfrm>
                      <a:off x="0" y="0"/>
                      <a:ext cx="4774565" cy="26797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eastAsia" w:ascii="微软雅黑" w:hAnsi="微软雅黑" w:eastAsia="微软雅黑" w:cs="微软雅黑"/>
          <w:i w:val="0"/>
          <w:iCs w:val="0"/>
          <w:caps w:val="0"/>
          <w:spacing w:val="8"/>
          <w:sz w:val="21"/>
          <w:szCs w:val="21"/>
          <w:bdr w:val="none" w:color="auto" w:sz="0" w:space="0"/>
          <w:shd w:val="clear" w:fill="FFFFFF"/>
        </w:rPr>
        <w:t>我校党委副书记、校长刘建国代表学校致欢迎辞，对前来参与本次论坛的各位专家学者表示热烈欢迎并致以节日的问候，并对我校基础医学和医工交叉的办学情况进行了简要介绍。他表示，现代医学的迅猛发展，为新医科、新工科深度携手出发、共创融合未来创造了良好契机，学校高度重视学科交叉融合，在持续深化医科内部交叉融合的同时，不断加快构筑医工、医理、医文紧密结合的学术共同体，学校成立了医学信息工程学院，开设智能医学工程本科专业，促进医、理、工等学科交叉融合，着力培养适应时代发展的综合性高素质人才。希望通过此次论坛搭建起学术交流平台，进一步推动我校学科建设和科学研究的发展，助力我校综合人才培养和科学研究水平提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pPr>
      <w:r>
        <w:rPr>
          <w:rFonts w:hint="eastAsia" w:ascii="微软雅黑" w:hAnsi="微软雅黑" w:eastAsia="微软雅黑" w:cs="微软雅黑"/>
          <w:i w:val="0"/>
          <w:iCs w:val="0"/>
          <w:caps w:val="0"/>
          <w:spacing w:val="8"/>
          <w:sz w:val="21"/>
          <w:szCs w:val="21"/>
          <w:shd w:val="clear" w:fill="FFFFFF"/>
        </w:rPr>
        <w:drawing>
          <wp:inline distT="0" distB="0" distL="114300" distR="114300">
            <wp:extent cx="4672965" cy="2622550"/>
            <wp:effectExtent l="0" t="0" r="13335" b="6350"/>
            <wp:docPr id="3" name="图片 8"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8" descr="IMG_263"/>
                    <pic:cNvPicPr>
                      <a:picLocks noChangeAspect="1"/>
                    </pic:cNvPicPr>
                  </pic:nvPicPr>
                  <pic:blipFill>
                    <a:blip r:embed="rId8"/>
                    <a:stretch>
                      <a:fillRect/>
                    </a:stretch>
                  </pic:blipFill>
                  <pic:spPr>
                    <a:xfrm>
                      <a:off x="0" y="0"/>
                      <a:ext cx="4672965" cy="262255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ascii="微软雅黑" w:hAnsi="微软雅黑" w:eastAsia="微软雅黑" w:cs="微软雅黑"/>
          <w:i w:val="0"/>
          <w:iCs w:val="0"/>
          <w:caps w:val="0"/>
          <w:color w:val="000000"/>
          <w:spacing w:val="8"/>
          <w:sz w:val="21"/>
          <w:szCs w:val="21"/>
          <w:bdr w:val="none" w:color="auto" w:sz="0" w:space="0"/>
          <w:shd w:val="clear" w:fill="FFFFFF"/>
        </w:rPr>
        <w:t>论坛由平渊主持。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pPr>
      <w:r>
        <w:rPr>
          <w:rFonts w:hint="eastAsia" w:ascii="微软雅黑" w:hAnsi="微软雅黑" w:eastAsia="微软雅黑" w:cs="微软雅黑"/>
          <w:i w:val="0"/>
          <w:iCs w:val="0"/>
          <w:caps w:val="0"/>
          <w:color w:val="000000"/>
          <w:spacing w:val="8"/>
          <w:sz w:val="21"/>
          <w:szCs w:val="21"/>
          <w:shd w:val="clear" w:fill="FFFFFF"/>
        </w:rPr>
        <w:drawing>
          <wp:inline distT="0" distB="0" distL="114300" distR="114300">
            <wp:extent cx="4921250" cy="4684395"/>
            <wp:effectExtent l="0" t="0" r="12700" b="1905"/>
            <wp:docPr id="5" name="图片 9"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9" descr="IMG_264"/>
                    <pic:cNvPicPr>
                      <a:picLocks noChangeAspect="1"/>
                    </pic:cNvPicPr>
                  </pic:nvPicPr>
                  <pic:blipFill>
                    <a:blip r:embed="rId9"/>
                    <a:stretch>
                      <a:fillRect/>
                    </a:stretch>
                  </pic:blipFill>
                  <pic:spPr>
                    <a:xfrm>
                      <a:off x="0" y="0"/>
                      <a:ext cx="4921250" cy="468439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eastAsia" w:ascii="微软雅黑" w:hAnsi="微软雅黑" w:eastAsia="微软雅黑" w:cs="微软雅黑"/>
          <w:i w:val="0"/>
          <w:iCs w:val="0"/>
          <w:caps w:val="0"/>
          <w:spacing w:val="8"/>
          <w:sz w:val="21"/>
          <w:szCs w:val="21"/>
          <w:bdr w:val="none" w:color="auto" w:sz="0" w:space="0"/>
          <w:shd w:val="clear" w:fill="FFFFFF"/>
        </w:rPr>
        <w:t>在上午的“基础医学论坛”部分，王均、管敏鑫、张其清、孙中生、王毅、赵娟娟分别作了题为《免疫纳米适配子与抗体递送》《疾病为导向的基础研究和临床转化》《聚焦高端生物医学工程技术创新，领跑国际前沿》《儿童自闭症精准诊疗的遗传学基础》《新技术浪潮下中药药效物质研究的进展与思考》《MicroRNA</w:t>
      </w:r>
      <w:r>
        <w:rPr>
          <w:rFonts w:hint="eastAsia" w:ascii="微软雅黑" w:hAnsi="微软雅黑" w:eastAsia="微软雅黑" w:cs="微软雅黑"/>
          <w:i w:val="0"/>
          <w:iCs w:val="0"/>
          <w:caps w:val="0"/>
          <w:spacing w:val="8"/>
          <w:sz w:val="21"/>
          <w:szCs w:val="21"/>
          <w:bdr w:val="none" w:color="auto" w:sz="0" w:space="0"/>
          <w:shd w:val="clear" w:fill="FFFFFF"/>
        </w:rPr>
        <w:noBreakHyphen/>
      </w:r>
      <w:r>
        <w:rPr>
          <w:rFonts w:hint="eastAsia" w:ascii="微软雅黑" w:hAnsi="微软雅黑" w:eastAsia="微软雅黑" w:cs="微软雅黑"/>
          <w:i w:val="0"/>
          <w:iCs w:val="0"/>
          <w:caps w:val="0"/>
          <w:spacing w:val="8"/>
          <w:sz w:val="21"/>
          <w:szCs w:val="21"/>
          <w:bdr w:val="none" w:color="auto" w:sz="0" w:space="0"/>
          <w:shd w:val="clear" w:fill="FFFFFF"/>
        </w:rPr>
        <w:t>7：炎症性肠病干预的新靶点》的主题报告。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pPr>
      <w:r>
        <w:rPr>
          <w:rFonts w:hint="eastAsia" w:ascii="微软雅黑" w:hAnsi="微软雅黑" w:eastAsia="微软雅黑" w:cs="微软雅黑"/>
          <w:i w:val="0"/>
          <w:iCs w:val="0"/>
          <w:caps w:val="0"/>
          <w:spacing w:val="8"/>
          <w:sz w:val="21"/>
          <w:szCs w:val="21"/>
          <w:shd w:val="clear" w:fill="FFFFFF"/>
        </w:rPr>
        <w:drawing>
          <wp:inline distT="0" distB="0" distL="114300" distR="114300">
            <wp:extent cx="4858385" cy="6480810"/>
            <wp:effectExtent l="0" t="0" r="18415" b="15240"/>
            <wp:docPr id="7" name="图片 10" descr="IMG_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0" descr="IMG_265"/>
                    <pic:cNvPicPr>
                      <a:picLocks noChangeAspect="1"/>
                    </pic:cNvPicPr>
                  </pic:nvPicPr>
                  <pic:blipFill>
                    <a:blip r:embed="rId10"/>
                    <a:stretch>
                      <a:fillRect/>
                    </a:stretch>
                  </pic:blipFill>
                  <pic:spPr>
                    <a:xfrm>
                      <a:off x="0" y="0"/>
                      <a:ext cx="4858385" cy="648081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eastAsia" w:ascii="微软雅黑" w:hAnsi="微软雅黑" w:eastAsia="微软雅黑" w:cs="微软雅黑"/>
          <w:i w:val="0"/>
          <w:iCs w:val="0"/>
          <w:caps w:val="0"/>
          <w:spacing w:val="8"/>
          <w:sz w:val="21"/>
          <w:szCs w:val="21"/>
          <w:bdr w:val="none" w:color="auto" w:sz="0" w:space="0"/>
          <w:shd w:val="clear" w:fill="FFFFFF"/>
        </w:rPr>
        <w:t>在下午的“医工交叉论坛”部分，钱志勇、张锋、刘雪梅、罗海彬、吴宝剑、李素萍、杨加伟分别作了题为《可注射纳米药物研究进展》《帕金森病发病机制及防治研究》《立足消化学科特色，聚焦肿瘤临床与基础研究》《PDE药物化学》《糖脂代谢节律》《智能纳米药物用于肿瘤血管靶向治疗》《甲硫氨酸亚砜还原酶的挖掘改造及其在手性亚砜药物制备中的应用》的主题报告。专家们从各自专业角度出发，聚焦学科前沿，对基础医学领域和医工交叉领域的科技创新和前沿技术进行了最新的诠释，现场气氛热烈，参会师生深受启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spacing w:val="8"/>
          <w:sz w:val="24"/>
          <w:szCs w:val="24"/>
          <w:bdr w:val="none" w:color="auto" w:sz="0" w:space="0"/>
          <w:shd w:val="clear" w:fill="FFFFFF"/>
        </w:rPr>
        <w:drawing>
          <wp:inline distT="0" distB="0" distL="114300" distR="114300">
            <wp:extent cx="5222875" cy="3917315"/>
            <wp:effectExtent l="0" t="0" r="15875" b="6985"/>
            <wp:docPr id="4" name="图片 11" descr="IMG_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1" descr="IMG_266"/>
                    <pic:cNvPicPr>
                      <a:picLocks noChangeAspect="1"/>
                    </pic:cNvPicPr>
                  </pic:nvPicPr>
                  <pic:blipFill>
                    <a:blip r:embed="rId11"/>
                    <a:stretch>
                      <a:fillRect/>
                    </a:stretch>
                  </pic:blipFill>
                  <pic:spPr>
                    <a:xfrm>
                      <a:off x="0" y="0"/>
                      <a:ext cx="5222875" cy="391731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eastAsia" w:ascii="微软雅黑" w:hAnsi="微软雅黑" w:eastAsia="微软雅黑" w:cs="微软雅黑"/>
          <w:i w:val="0"/>
          <w:iCs w:val="0"/>
          <w:caps w:val="0"/>
          <w:spacing w:val="8"/>
          <w:sz w:val="21"/>
          <w:szCs w:val="21"/>
          <w:bdr w:val="none" w:color="auto" w:sz="0" w:space="0"/>
          <w:shd w:val="clear" w:fill="FFFFFF"/>
        </w:rPr>
        <w:t>学术报告分别由</w:t>
      </w:r>
      <w:r>
        <w:rPr>
          <w:rFonts w:hint="eastAsia" w:ascii="微软雅黑" w:hAnsi="微软雅黑" w:eastAsia="微软雅黑" w:cs="微软雅黑"/>
          <w:i w:val="0"/>
          <w:iCs w:val="0"/>
          <w:caps w:val="0"/>
          <w:spacing w:val="9"/>
          <w:sz w:val="21"/>
          <w:szCs w:val="21"/>
          <w:bdr w:val="none" w:color="auto" w:sz="0" w:space="0"/>
          <w:shd w:val="clear" w:fill="EDF3FF"/>
        </w:rPr>
        <w:t>黄玲、喻安永、</w:t>
      </w:r>
      <w:r>
        <w:rPr>
          <w:rFonts w:hint="eastAsia" w:ascii="微软雅黑" w:hAnsi="微软雅黑" w:eastAsia="微软雅黑" w:cs="微软雅黑"/>
          <w:i w:val="0"/>
          <w:iCs w:val="0"/>
          <w:caps w:val="0"/>
          <w:spacing w:val="8"/>
          <w:sz w:val="21"/>
          <w:szCs w:val="21"/>
          <w:bdr w:val="none" w:color="auto" w:sz="0" w:space="0"/>
          <w:shd w:val="clear" w:fill="FFFFFF"/>
        </w:rPr>
        <w:t>赵娟娟、</w:t>
      </w:r>
      <w:r>
        <w:rPr>
          <w:rFonts w:hint="eastAsia" w:ascii="微软雅黑" w:hAnsi="微软雅黑" w:eastAsia="微软雅黑" w:cs="微软雅黑"/>
          <w:i w:val="0"/>
          <w:iCs w:val="0"/>
          <w:caps w:val="0"/>
          <w:spacing w:val="9"/>
          <w:sz w:val="21"/>
          <w:szCs w:val="21"/>
          <w:bdr w:val="none" w:color="auto" w:sz="0" w:space="0"/>
          <w:shd w:val="clear" w:fill="EDF3FF"/>
        </w:rPr>
        <w:t>李姣</w:t>
      </w:r>
      <w:r>
        <w:rPr>
          <w:rFonts w:hint="eastAsia" w:ascii="微软雅黑" w:hAnsi="微软雅黑" w:eastAsia="微软雅黑" w:cs="微软雅黑"/>
          <w:i w:val="0"/>
          <w:iCs w:val="0"/>
          <w:caps w:val="0"/>
          <w:spacing w:val="8"/>
          <w:sz w:val="21"/>
          <w:szCs w:val="21"/>
          <w:bdr w:val="none" w:color="auto" w:sz="0" w:space="0"/>
          <w:shd w:val="clear" w:fill="FFFFFF"/>
        </w:rPr>
        <w:t>主持。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pPr>
      <w:r>
        <w:rPr>
          <w:rFonts w:hint="eastAsia" w:ascii="微软雅黑" w:hAnsi="微软雅黑" w:eastAsia="微软雅黑" w:cs="微软雅黑"/>
          <w:i w:val="0"/>
          <w:iCs w:val="0"/>
          <w:caps w:val="0"/>
          <w:spacing w:val="8"/>
          <w:sz w:val="21"/>
          <w:szCs w:val="21"/>
          <w:bdr w:val="none" w:color="auto" w:sz="0" w:space="0"/>
          <w:shd w:val="clear" w:fill="FFFFFF"/>
        </w:rPr>
        <w:drawing>
          <wp:inline distT="0" distB="0" distL="114300" distR="114300">
            <wp:extent cx="5224145" cy="2931795"/>
            <wp:effectExtent l="0" t="0" r="14605" b="1905"/>
            <wp:docPr id="6" name="图片 12" descr="IMG_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2" descr="IMG_267"/>
                    <pic:cNvPicPr>
                      <a:picLocks noChangeAspect="1"/>
                    </pic:cNvPicPr>
                  </pic:nvPicPr>
                  <pic:blipFill>
                    <a:blip r:embed="rId12"/>
                    <a:stretch>
                      <a:fillRect/>
                    </a:stretch>
                  </pic:blipFill>
                  <pic:spPr>
                    <a:xfrm>
                      <a:off x="0" y="0"/>
                      <a:ext cx="5224145" cy="293179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eastAsia" w:ascii="微软雅黑" w:hAnsi="微软雅黑" w:eastAsia="微软雅黑" w:cs="微软雅黑"/>
          <w:i w:val="0"/>
          <w:iCs w:val="0"/>
          <w:caps w:val="0"/>
          <w:spacing w:val="8"/>
          <w:sz w:val="21"/>
          <w:szCs w:val="21"/>
          <w:bdr w:val="none" w:color="auto" w:sz="0" w:space="0"/>
          <w:shd w:val="clear" w:fill="FFFFFF"/>
        </w:rPr>
        <w:t>学校党委委员、宣传部部长李均作总结讲话。他指出，本次论坛精彩纷呈，既有面向世界科技前沿的“点贝成金-骨填充材料”新技术讲解，又有面向人民生命健康的“智能纳米药物靶向调控肿瘤血管微环境的最新进展”，不仅启迪了临床医师的科研思维，还为基础医学寻找关键科学问题拓宽了临床思路。他再次对各专家的精彩报告表示感谢，希望专家们常到红城遵义传经送宝，在科研、人才培养等方面进一步与我校交流合作，促进双方在医学教育方面的共同进步，为社会医疗卫生事业作出更大贡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pPr>
      <w:r>
        <w:rPr>
          <w:rFonts w:hint="eastAsia" w:ascii="微软雅黑" w:hAnsi="微软雅黑" w:eastAsia="微软雅黑" w:cs="微软雅黑"/>
          <w:i w:val="0"/>
          <w:iCs w:val="0"/>
          <w:caps w:val="0"/>
          <w:spacing w:val="8"/>
          <w:sz w:val="21"/>
          <w:szCs w:val="21"/>
          <w:bdr w:val="none" w:color="auto" w:sz="0" w:space="0"/>
          <w:shd w:val="clear" w:fill="FFFFFF"/>
        </w:rPr>
        <w:drawing>
          <wp:inline distT="0" distB="0" distL="114300" distR="114300">
            <wp:extent cx="5174615" cy="2903855"/>
            <wp:effectExtent l="0" t="0" r="6985" b="10795"/>
            <wp:docPr id="15" name="图片 13" descr="IMG_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3" descr="IMG_268"/>
                    <pic:cNvPicPr>
                      <a:picLocks noChangeAspect="1"/>
                    </pic:cNvPicPr>
                  </pic:nvPicPr>
                  <pic:blipFill>
                    <a:blip r:embed="rId13"/>
                    <a:stretch>
                      <a:fillRect/>
                    </a:stretch>
                  </pic:blipFill>
                  <pic:spPr>
                    <a:xfrm>
                      <a:off x="0" y="0"/>
                      <a:ext cx="5174615" cy="290385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eastAsia" w:ascii="微软雅黑" w:hAnsi="微软雅黑" w:eastAsia="微软雅黑" w:cs="微软雅黑"/>
          <w:i w:val="0"/>
          <w:iCs w:val="0"/>
          <w:caps w:val="0"/>
          <w:spacing w:val="8"/>
          <w:sz w:val="21"/>
          <w:szCs w:val="21"/>
          <w:bdr w:val="none" w:color="auto" w:sz="0" w:space="0"/>
          <w:shd w:val="clear" w:fill="FFFFFF"/>
        </w:rPr>
        <w:t>本次学术论坛以基础医学与医工交叉为主题，紧密围绕相关科技前沿，汇聚医学科技智慧，为我校广大师生打造了一个良好的学术交流平台，为我校医学科学研究的创新发展注入了活力，对进一步深化应用基础医学、医工交叉的最新研究方向和成果，助力我校医学教育科研高质量发展具有重要作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ind w:left="0" w:right="0"/>
        <w:jc w:val="both"/>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hjNGE2NmZhNDkxZTkwZWM5NWRkNGU5OTAyMDlhN2IifQ=="/>
  </w:docVars>
  <w:rsids>
    <w:rsidRoot w:val="4781613E"/>
    <w:rsid w:val="1F1A3993"/>
    <w:rsid w:val="275A34C6"/>
    <w:rsid w:val="2E2E1209"/>
    <w:rsid w:val="301452F1"/>
    <w:rsid w:val="3555351F"/>
    <w:rsid w:val="38A130CD"/>
    <w:rsid w:val="40E23BE4"/>
    <w:rsid w:val="4781613E"/>
    <w:rsid w:val="636B51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Emphasis"/>
    <w:basedOn w:val="5"/>
    <w:qFormat/>
    <w:uiPriority w:val="0"/>
    <w:rPr>
      <w:i/>
    </w:rPr>
  </w:style>
  <w:style w:type="character" w:styleId="8">
    <w:name w:val="Hyperlink"/>
    <w:basedOn w:val="5"/>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image" Target="media/image10.jpeg"/><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107</TotalTime>
  <ScaleCrop>false</ScaleCrop>
  <LinksUpToDate>false</LinksUpToDate>
  <CharactersWithSpaces>0</CharactersWithSpaces>
  <Application>WPS Office_12.1.0.15358_F1E327BC-269C-435d-A152-05C5408002CA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2023-09-19T03:25:00Z</dcterms:created>
  <dc:creator>暴怒的火山</dc:creator>
  <cp:lastModifiedBy>暴怒的火山</cp:lastModifiedBy>
  <dcterms:modified xsi:type="dcterms:W3CDTF">2023-09-19T05:36:12Z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2052-12.1.0.15358</vt:lpwstr>
  </property>
  <property fmtid="{D5CDD505-2E9C-101B-9397-08002B2CF9AE}" pid="3" name="ICV">
    <vt:lpwstr>572C863EEAD04B6899544A613ABE2744_11</vt:lpwstr>
  </property>
</Properties>
</file>